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75" w:rsidRDefault="00774E75" w:rsidP="00774E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8</w:t>
      </w: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th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Grade Curriculum 2019-20 (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Mr. Wiley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)</w:t>
      </w: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Bible: M,W,F (Chapel T,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Th)</w:t>
      </w: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Our goal is to investigate and discover what a biblical worldvi</w:t>
      </w:r>
      <w:r>
        <w:rPr>
          <w:rFonts w:ascii="TimesNewRomanPSMT" w:hAnsi="TimesNewRomanPSMT" w:cs="TimesNewRomanPSMT"/>
          <w:sz w:val="24"/>
          <w:szCs w:val="24"/>
        </w:rPr>
        <w:t xml:space="preserve">ew is, to compare it with other </w:t>
      </w:r>
      <w:r>
        <w:rPr>
          <w:rFonts w:ascii="TimesNewRomanPSMT" w:hAnsi="TimesNewRomanPSMT" w:cs="TimesNewRomanPSMT"/>
          <w:sz w:val="24"/>
          <w:szCs w:val="24"/>
        </w:rPr>
        <w:t>worldviews, and to strengthen sound reasons for developi</w:t>
      </w:r>
      <w:r>
        <w:rPr>
          <w:rFonts w:ascii="TimesNewRomanPSMT" w:hAnsi="TimesNewRomanPSMT" w:cs="TimesNewRomanPSMT"/>
          <w:sz w:val="24"/>
          <w:szCs w:val="24"/>
        </w:rPr>
        <w:t xml:space="preserve">ng a biblical worldview. Topics </w:t>
      </w:r>
      <w:r>
        <w:rPr>
          <w:rFonts w:ascii="TimesNewRomanPSMT" w:hAnsi="TimesNewRomanPSMT" w:cs="TimesNewRomanPSMT"/>
          <w:sz w:val="24"/>
          <w:szCs w:val="24"/>
        </w:rPr>
        <w:t xml:space="preserve">include: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The Epic, </w:t>
      </w:r>
      <w:r>
        <w:rPr>
          <w:rFonts w:ascii="TimesNewRomanPSMT" w:hAnsi="TimesNewRomanPSMT" w:cs="TimesNewRomanPSMT"/>
          <w:sz w:val="24"/>
          <w:szCs w:val="24"/>
        </w:rPr>
        <w:t>The Big Story of the Bible, Biblical Worldvie</w:t>
      </w:r>
      <w:r>
        <w:rPr>
          <w:rFonts w:ascii="TimesNewRomanPSMT" w:hAnsi="TimesNewRomanPSMT" w:cs="TimesNewRomanPSMT"/>
          <w:sz w:val="24"/>
          <w:szCs w:val="24"/>
        </w:rPr>
        <w:t xml:space="preserve">w for these 10 areas: theology, </w:t>
      </w:r>
      <w:r>
        <w:rPr>
          <w:rFonts w:ascii="TimesNewRomanPSMT" w:hAnsi="TimesNewRomanPSMT" w:cs="TimesNewRomanPSMT"/>
          <w:sz w:val="24"/>
          <w:szCs w:val="24"/>
        </w:rPr>
        <w:t>philosophy, biology, psychology, ethics, sociology, law, polit</w:t>
      </w:r>
      <w:r>
        <w:rPr>
          <w:rFonts w:ascii="TimesNewRomanPSMT" w:hAnsi="TimesNewRomanPSMT" w:cs="TimesNewRomanPSMT"/>
          <w:sz w:val="24"/>
          <w:szCs w:val="24"/>
        </w:rPr>
        <w:t>ics, economics, &amp; history using</w:t>
      </w:r>
      <w:r w:rsidR="00244FA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Thinking Like a Christian </w:t>
      </w:r>
      <w:r>
        <w:rPr>
          <w:rFonts w:ascii="TimesNewRomanPSMT" w:hAnsi="TimesNewRomanPSMT" w:cs="TimesNewRomanPSMT"/>
          <w:sz w:val="24"/>
          <w:szCs w:val="24"/>
        </w:rPr>
        <w:t>textbook.</w:t>
      </w: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Health:</w:t>
      </w: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Topics include: Nutrition/Fitness &amp; Exercise, Purity*, and vari</w:t>
      </w:r>
      <w:r>
        <w:rPr>
          <w:rFonts w:ascii="TimesNewRomanPSMT" w:hAnsi="TimesNewRomanPSMT" w:cs="TimesNewRomanPSMT"/>
          <w:sz w:val="24"/>
          <w:szCs w:val="24"/>
        </w:rPr>
        <w:t>ous culturally relevant topics.</w:t>
      </w: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*Students will be given a separate workbook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Excel </w:t>
      </w:r>
      <w:r>
        <w:rPr>
          <w:rFonts w:ascii="TimesNewRomanPSMT" w:hAnsi="TimesNewRomanPSMT" w:cs="TimesNewRomanPSMT"/>
          <w:sz w:val="24"/>
          <w:szCs w:val="24"/>
        </w:rPr>
        <w:t xml:space="preserve">by Scott </w:t>
      </w:r>
      <w:r>
        <w:rPr>
          <w:rFonts w:ascii="TimesNewRomanPSMT" w:hAnsi="TimesNewRomanPSMT" w:cs="TimesNewRomanPSMT"/>
          <w:sz w:val="24"/>
          <w:szCs w:val="24"/>
        </w:rPr>
        <w:t xml:space="preserve">Phelps to complete that must be </w:t>
      </w:r>
      <w:r>
        <w:rPr>
          <w:rFonts w:ascii="TimesNewRomanPSMT" w:hAnsi="TimesNewRomanPSMT" w:cs="TimesNewRomanPSMT"/>
          <w:sz w:val="24"/>
          <w:szCs w:val="24"/>
        </w:rPr>
        <w:t>reviewed &amp; initialed weekly by a parent during that unit.</w:t>
      </w: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Math Groups:</w:t>
      </w: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Students will be placed in math groups according to ability. Either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Saxon </w:t>
      </w:r>
      <w:r>
        <w:rPr>
          <w:rFonts w:ascii="TimesNewRomanPSMT" w:hAnsi="TimesNewRomanPSMT" w:cs="TimesNewRomanPSMT"/>
          <w:sz w:val="24"/>
          <w:szCs w:val="24"/>
        </w:rPr>
        <w:t xml:space="preserve">Course 3 (PreAlgebra) </w:t>
      </w:r>
      <w:r>
        <w:rPr>
          <w:rFonts w:ascii="TimesNewRomanPSMT" w:hAnsi="TimesNewRomanPSMT" w:cs="TimesNewRomanPSMT"/>
          <w:sz w:val="24"/>
          <w:szCs w:val="24"/>
        </w:rPr>
        <w:t xml:space="preserve">or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Saxon </w:t>
      </w:r>
      <w:r>
        <w:rPr>
          <w:rFonts w:ascii="TimesNewRomanPSMT" w:hAnsi="TimesNewRomanPSMT" w:cs="TimesNewRomanPSMT"/>
          <w:sz w:val="24"/>
          <w:szCs w:val="24"/>
        </w:rPr>
        <w:t>(Algebra I). Students who consistently maintained a</w:t>
      </w:r>
      <w:r>
        <w:rPr>
          <w:rFonts w:ascii="TimesNewRomanPSMT" w:hAnsi="TimesNewRomanPSMT" w:cs="TimesNewRomanPSMT"/>
          <w:sz w:val="24"/>
          <w:szCs w:val="24"/>
        </w:rPr>
        <w:t xml:space="preserve">n 88% or higher during Course 2 </w:t>
      </w:r>
      <w:r>
        <w:rPr>
          <w:rFonts w:ascii="TimesNewRomanPSMT" w:hAnsi="TimesNewRomanPSMT" w:cs="TimesNewRomanPSMT"/>
          <w:sz w:val="24"/>
          <w:szCs w:val="24"/>
        </w:rPr>
        <w:t>(7th grade math) on the 7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 w:val="24"/>
          <w:szCs w:val="24"/>
        </w:rPr>
        <w:t>grade math final may be placed in the algebra class. Grading: 1</w:t>
      </w:r>
      <w:r>
        <w:rPr>
          <w:rFonts w:ascii="TimesNewRomanPSMT" w:hAnsi="TimesNewRomanPSMT" w:cs="TimesNewRomanPSMT"/>
          <w:sz w:val="24"/>
          <w:szCs w:val="24"/>
        </w:rPr>
        <w:t xml:space="preserve">0 </w:t>
      </w:r>
      <w:r>
        <w:rPr>
          <w:rFonts w:ascii="TimesNewRomanPSMT" w:hAnsi="TimesNewRomanPSMT" w:cs="TimesNewRomanPSMT"/>
          <w:sz w:val="24"/>
          <w:szCs w:val="24"/>
        </w:rPr>
        <w:t xml:space="preserve">points per daily lesson, 100 points per test and per quarterly notebook check.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For both courses,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problems should be done in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pencil</w:t>
      </w:r>
      <w:r>
        <w:rPr>
          <w:rFonts w:ascii="TimesNewRomanPSMT" w:hAnsi="TimesNewRomanPSMT" w:cs="TimesNewRomanPSMT"/>
          <w:sz w:val="24"/>
          <w:szCs w:val="24"/>
        </w:rPr>
        <w:t xml:space="preserve">; self-corrections done with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red pen. </w:t>
      </w:r>
      <w:r>
        <w:rPr>
          <w:rFonts w:ascii="TimesNewRomanPSMT" w:hAnsi="TimesNewRomanPSMT" w:cs="TimesNewRomanPSMT"/>
          <w:sz w:val="24"/>
          <w:szCs w:val="24"/>
        </w:rPr>
        <w:t xml:space="preserve">For students achieving 88% or higher on a test, </w:t>
      </w:r>
      <w:r>
        <w:rPr>
          <w:rFonts w:ascii="TimesNewRomanPSMT" w:hAnsi="TimesNewRomanPSMT" w:cs="TimesNewRomanPSMT"/>
          <w:sz w:val="24"/>
          <w:szCs w:val="24"/>
        </w:rPr>
        <w:t>problems are reduced. Otherwise students</w:t>
      </w:r>
      <w:r>
        <w:rPr>
          <w:rFonts w:ascii="TimesNewRomanPSMT" w:hAnsi="TimesNewRomanPSMT" w:cs="TimesNewRomanPSMT"/>
          <w:sz w:val="24"/>
          <w:szCs w:val="24"/>
        </w:rPr>
        <w:t xml:space="preserve"> will do the daily requirement, </w:t>
      </w:r>
      <w:r>
        <w:rPr>
          <w:rFonts w:ascii="TimesNewRomanPSMT" w:hAnsi="TimesNewRomanPSMT" w:cs="TimesNewRomanPSMT"/>
          <w:sz w:val="24"/>
          <w:szCs w:val="24"/>
        </w:rPr>
        <w:t>usually 20-25 problems although this can vary depending on the lesson.</w:t>
      </w: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Science:</w:t>
      </w: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We use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“Choices” Science </w:t>
      </w:r>
      <w:r>
        <w:rPr>
          <w:rFonts w:ascii="TimesNewRomanPSMT" w:hAnsi="TimesNewRomanPSMT" w:cs="TimesNewRomanPSMT"/>
          <w:sz w:val="24"/>
          <w:szCs w:val="24"/>
        </w:rPr>
        <w:t>by Purposeful Design and supplemental resources.</w:t>
      </w: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16"/>
          <w:szCs w:val="16"/>
        </w:rPr>
        <w:t xml:space="preserve">st </w:t>
      </w:r>
      <w:r>
        <w:rPr>
          <w:rFonts w:ascii="TimesNewRomanPSMT" w:hAnsi="TimesNewRomanPSMT" w:cs="TimesNewRomanPSMT"/>
          <w:sz w:val="24"/>
          <w:szCs w:val="24"/>
        </w:rPr>
        <w:t>Q: Creation vs. Evolution and Microscopes</w:t>
      </w: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16"/>
          <w:szCs w:val="16"/>
        </w:rPr>
        <w:t xml:space="preserve">nd </w:t>
      </w:r>
      <w:r>
        <w:rPr>
          <w:rFonts w:ascii="TimesNewRomanPSMT" w:hAnsi="TimesNewRomanPSMT" w:cs="TimesNewRomanPSMT"/>
          <w:sz w:val="24"/>
          <w:szCs w:val="24"/>
        </w:rPr>
        <w:t>Q: Cell process, Genetics &amp; Heredity including hands-on DNA models</w:t>
      </w: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16"/>
          <w:szCs w:val="16"/>
        </w:rPr>
        <w:t xml:space="preserve">rd </w:t>
      </w:r>
      <w:r>
        <w:rPr>
          <w:rFonts w:ascii="TimesNewRomanPSMT" w:hAnsi="TimesNewRomanPSMT" w:cs="TimesNewRomanPSMT"/>
          <w:sz w:val="24"/>
          <w:szCs w:val="24"/>
        </w:rPr>
        <w:t>Q: Fluids and Investigations</w:t>
      </w: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 w:val="24"/>
          <w:szCs w:val="24"/>
        </w:rPr>
        <w:t>Q: “Why Things Move” and Investigations</w:t>
      </w: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Geography:</w:t>
      </w:r>
    </w:p>
    <w:p w:rsid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57E9C" w:rsidRPr="00774E75" w:rsidRDefault="00774E75" w:rsidP="00774E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Passport check days are once a month. It will be optional to </w:t>
      </w:r>
      <w:r>
        <w:rPr>
          <w:rFonts w:ascii="TimesNewRomanPSMT" w:hAnsi="TimesNewRomanPSMT" w:cs="TimesNewRomanPSMT"/>
          <w:sz w:val="24"/>
          <w:szCs w:val="24"/>
        </w:rPr>
        <w:t xml:space="preserve">complete the midyear and end of </w:t>
      </w:r>
      <w:r>
        <w:rPr>
          <w:rFonts w:ascii="TimesNewRomanPSMT" w:hAnsi="TimesNewRomanPSMT" w:cs="TimesNewRomanPSMT"/>
          <w:sz w:val="24"/>
          <w:szCs w:val="24"/>
        </w:rPr>
        <w:t>year challenges.</w:t>
      </w:r>
    </w:p>
    <w:sectPr w:rsidR="00257E9C" w:rsidRPr="0077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75"/>
    <w:rsid w:val="00244FA4"/>
    <w:rsid w:val="00257E9C"/>
    <w:rsid w:val="0077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FEDD"/>
  <w15:chartTrackingRefBased/>
  <w15:docId w15:val="{2911B580-121F-4527-A347-61E2F4A0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Fazzari</dc:creator>
  <cp:keywords/>
  <dc:description/>
  <cp:lastModifiedBy>Hillary Fazzari</cp:lastModifiedBy>
  <cp:revision>2</cp:revision>
  <dcterms:created xsi:type="dcterms:W3CDTF">2020-01-06T16:32:00Z</dcterms:created>
  <dcterms:modified xsi:type="dcterms:W3CDTF">2020-01-06T16:33:00Z</dcterms:modified>
</cp:coreProperties>
</file>